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55" w:rsidRDefault="00C45455" w:rsidP="00C45455">
      <w:pPr>
        <w:pStyle w:val="Textonotapie"/>
        <w:jc w:val="center"/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ADAPTACIÓN CURRICULAR INDIV</w:t>
      </w:r>
      <w:r>
        <w:rPr>
          <w:rFonts w:ascii="Arial" w:hAnsi="Arial" w:cs="Arial"/>
          <w:sz w:val="28"/>
          <w:szCs w:val="28"/>
          <w:lang w:val="es-ES"/>
        </w:rPr>
        <w:t>ID</w:t>
      </w:r>
      <w:r>
        <w:rPr>
          <w:rFonts w:ascii="Arial" w:hAnsi="Arial" w:cs="Arial"/>
          <w:sz w:val="28"/>
          <w:szCs w:val="28"/>
        </w:rPr>
        <w:t>UALIZADA</w:t>
      </w:r>
      <w:r>
        <w:rPr>
          <w:rFonts w:ascii="Arial" w:hAnsi="Arial" w:cs="Arial"/>
          <w:sz w:val="28"/>
          <w:szCs w:val="28"/>
          <w:lang w:val="es-ES"/>
        </w:rPr>
        <w:t xml:space="preserve"> DE DEA (TDAH)</w:t>
      </w:r>
    </w:p>
    <w:tbl>
      <w:tblPr>
        <w:tblW w:w="0" w:type="auto"/>
        <w:jc w:val="center"/>
        <w:tblLook w:val="04A0"/>
      </w:tblPr>
      <w:tblGrid>
        <w:gridCol w:w="1808"/>
        <w:gridCol w:w="317"/>
        <w:gridCol w:w="1182"/>
        <w:gridCol w:w="1088"/>
        <w:gridCol w:w="76"/>
        <w:gridCol w:w="1677"/>
        <w:gridCol w:w="560"/>
        <w:gridCol w:w="304"/>
        <w:gridCol w:w="445"/>
        <w:gridCol w:w="261"/>
        <w:gridCol w:w="748"/>
        <w:gridCol w:w="254"/>
      </w:tblGrid>
      <w:tr w:rsidR="00C45455" w:rsidTr="00C45455">
        <w:trPr>
          <w:jc w:val="center"/>
        </w:trPr>
        <w:tc>
          <w:tcPr>
            <w:tcW w:w="1653" w:type="dxa"/>
            <w:vAlign w:val="center"/>
            <w:hideMark/>
          </w:tcPr>
          <w:p w:rsidR="00C45455" w:rsidRDefault="00C45455">
            <w:pPr>
              <w:widowControl w:val="0"/>
              <w:rPr>
                <w:rFonts w:ascii="Arial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</w:rPr>
              <w:t>ALUMNO: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455" w:rsidRDefault="00C45455">
            <w:pPr>
              <w:widowControl w:val="0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</w:tc>
        <w:tc>
          <w:tcPr>
            <w:tcW w:w="1163" w:type="dxa"/>
            <w:vAlign w:val="center"/>
            <w:hideMark/>
          </w:tcPr>
          <w:p w:rsidR="00C45455" w:rsidRDefault="00C45455">
            <w:pPr>
              <w:widowControl w:val="0"/>
              <w:jc w:val="right"/>
              <w:rPr>
                <w:rFonts w:ascii="Arial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</w:rPr>
              <w:t>CURSO: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455" w:rsidRDefault="00C45455">
            <w:pPr>
              <w:widowControl w:val="0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</w:tc>
        <w:tc>
          <w:tcPr>
            <w:tcW w:w="1007" w:type="dxa"/>
            <w:gridSpan w:val="2"/>
            <w:vAlign w:val="center"/>
            <w:hideMark/>
          </w:tcPr>
          <w:p w:rsidR="00C45455" w:rsidRDefault="00C45455">
            <w:pPr>
              <w:widowControl w:val="0"/>
              <w:jc w:val="right"/>
              <w:rPr>
                <w:rFonts w:ascii="Arial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</w:rPr>
              <w:t>NCC</w:t>
            </w:r>
            <w:r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455" w:rsidRDefault="00C45455">
            <w:pPr>
              <w:widowControl w:val="0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</w:tc>
      </w:tr>
      <w:tr w:rsidR="00C45455" w:rsidTr="00C45455">
        <w:trPr>
          <w:jc w:val="center"/>
        </w:trPr>
        <w:tc>
          <w:tcPr>
            <w:tcW w:w="2087" w:type="dxa"/>
            <w:gridSpan w:val="2"/>
            <w:vAlign w:val="center"/>
            <w:hideMark/>
          </w:tcPr>
          <w:p w:rsidR="00C45455" w:rsidRDefault="00C45455">
            <w:pPr>
              <w:widowControl w:val="0"/>
              <w:rPr>
                <w:rFonts w:ascii="Arial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</w:rPr>
              <w:t>MATERÍA/ÁMBITO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455" w:rsidRDefault="00C45455">
            <w:pPr>
              <w:widowControl w:val="0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5455" w:rsidRDefault="00C45455">
            <w:pPr>
              <w:widowControl w:val="0"/>
              <w:jc w:val="center"/>
              <w:rPr>
                <w:rFonts w:ascii="Arial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</w:rPr>
              <w:t>EVALUACIÓN</w:t>
            </w:r>
          </w:p>
        </w:tc>
        <w:tc>
          <w:tcPr>
            <w:tcW w:w="572" w:type="dxa"/>
            <w:vAlign w:val="center"/>
            <w:hideMark/>
          </w:tcPr>
          <w:p w:rsidR="00C45455" w:rsidRDefault="00C45455">
            <w:pPr>
              <w:widowControl w:val="0"/>
              <w:jc w:val="center"/>
              <w:rPr>
                <w:rFonts w:ascii="Arial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hAnsi="Arial" w:cs="Arial"/>
              </w:rPr>
              <w:t>1ª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455" w:rsidRDefault="00C45455">
            <w:pPr>
              <w:widowControl w:val="0"/>
              <w:jc w:val="center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5455" w:rsidRDefault="00C45455">
            <w:pPr>
              <w:widowControl w:val="0"/>
              <w:jc w:val="center"/>
              <w:rPr>
                <w:rFonts w:ascii="Arial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hAnsi="Arial" w:cs="Arial"/>
              </w:rPr>
              <w:t>2ª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455" w:rsidRDefault="00C45455">
            <w:pPr>
              <w:widowControl w:val="0"/>
              <w:jc w:val="center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5455" w:rsidRDefault="00C45455">
            <w:pPr>
              <w:widowControl w:val="0"/>
              <w:jc w:val="center"/>
              <w:rPr>
                <w:rFonts w:ascii="Arial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hAnsi="Arial" w:cs="Arial"/>
              </w:rPr>
              <w:t>Final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455" w:rsidRDefault="00C45455">
            <w:pPr>
              <w:widowControl w:val="0"/>
              <w:jc w:val="center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</w:tc>
      </w:tr>
    </w:tbl>
    <w:p w:rsidR="00C45455" w:rsidRDefault="00C45455" w:rsidP="00C45455">
      <w:pPr>
        <w:jc w:val="center"/>
        <w:rPr>
          <w:rFonts w:ascii="Arial" w:hAnsi="Arial" w:cs="Arial"/>
          <w:sz w:val="24"/>
          <w:szCs w:val="28"/>
          <w:lang w:val="es-ES_tradnl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42"/>
        <w:gridCol w:w="4221"/>
        <w:gridCol w:w="1064"/>
        <w:gridCol w:w="750"/>
        <w:gridCol w:w="712"/>
        <w:gridCol w:w="750"/>
        <w:gridCol w:w="681"/>
      </w:tblGrid>
      <w:tr w:rsidR="00C45455" w:rsidTr="00C45455">
        <w:trPr>
          <w:trHeight w:val="326"/>
          <w:jc w:val="center"/>
        </w:trPr>
        <w:tc>
          <w:tcPr>
            <w:tcW w:w="9730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SELECCIÓN DE ESTÁNDARES DE APRENDIZAJE A TRABAJAR</w:t>
            </w:r>
          </w:p>
        </w:tc>
        <w:tc>
          <w:tcPr>
            <w:tcW w:w="441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 xml:space="preserve">DESARROLLO </w:t>
            </w:r>
            <w:r>
              <w:rPr>
                <w:rFonts w:ascii="Arial" w:hAnsi="Arial" w:cs="Arial"/>
                <w:sz w:val="20"/>
                <w:vertAlign w:val="superscript"/>
              </w:rPr>
              <w:t>(2)</w:t>
            </w:r>
          </w:p>
        </w:tc>
      </w:tr>
      <w:tr w:rsidR="00C45455" w:rsidTr="00C45455">
        <w:trPr>
          <w:trHeight w:val="13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45455" w:rsidRDefault="00C45455">
            <w:pPr>
              <w:spacing w:after="0" w:line="240" w:lineRule="auto"/>
              <w:rPr>
                <w:rFonts w:ascii="Arial" w:hAnsi="Arial" w:cs="Arial"/>
                <w:sz w:val="18"/>
                <w:szCs w:val="24"/>
                <w:lang w:val="es-ES_tradnl"/>
              </w:rPr>
            </w:pP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 w:line="300" w:lineRule="exac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 w:line="300" w:lineRule="exac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 w:line="300" w:lineRule="exac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EP</w:t>
            </w: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 w:line="300" w:lineRule="exac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</w:tr>
      <w:tr w:rsidR="00C45455" w:rsidTr="00C45455">
        <w:trPr>
          <w:trHeight w:val="326"/>
          <w:jc w:val="center"/>
        </w:trPr>
        <w:tc>
          <w:tcPr>
            <w:tcW w:w="8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ESTÁNDAR DE APRENDIZAJE</w:t>
            </w:r>
          </w:p>
        </w:tc>
        <w:tc>
          <w:tcPr>
            <w:tcW w:w="1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 xml:space="preserve">CURSO </w:t>
            </w:r>
            <w:r>
              <w:rPr>
                <w:rFonts w:ascii="Arial" w:hAnsi="Arial" w:cs="Arial"/>
                <w:sz w:val="20"/>
                <w:vertAlign w:val="superscript"/>
              </w:rPr>
              <w:t>(3)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</w:tr>
      <w:tr w:rsidR="00C45455" w:rsidTr="00C45455">
        <w:trPr>
          <w:trHeight w:val="2650"/>
          <w:jc w:val="center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455" w:rsidRDefault="00C4545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Priorizar estándares de aprendizaje relativos a: </w:t>
            </w:r>
          </w:p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ASIGNAR EL 20 % MÁS A LOS ESTANDARES QUE SEAN PUNTOS FUERTES PARA EL ALUMNO EN DETRIMENTO DE LOS QUE SEAN SUS PUNTOS DEBILES: EJEMPLO INGLES LEIDO </w:t>
            </w:r>
          </w:p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ADECUAR LOS INDICADORES DE LOGRO, EN CASO DE ESCALAS O RANGOS DE 4, SUPONE UNA REBAJA DE UNO. </w:t>
            </w:r>
          </w:p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Introducir estándares de aprendizaje relativos a: SUMAR INTERMEDIOS PERO LUEGO NO SE EVALUAN </w:t>
            </w:r>
          </w:p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EN ESTOS ALUMNOS NO SE PUEDEN ELIMINAR ESTANDARES </w:t>
            </w:r>
          </w:p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OTRAS PROPUESTAS: </w:t>
            </w:r>
          </w:p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SECUENCIAR DE FORMA DIFERENTE LOS ESTANDARES Y CAMBIARLOS DE TRIMESTRE</w:t>
            </w:r>
          </w:p>
        </w:tc>
        <w:tc>
          <w:tcPr>
            <w:tcW w:w="1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</w:tr>
      <w:tr w:rsidR="00C45455" w:rsidTr="00C45455">
        <w:trPr>
          <w:trHeight w:val="340"/>
          <w:jc w:val="center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</w:tr>
    </w:tbl>
    <w:p w:rsidR="00C45455" w:rsidRDefault="00C45455" w:rsidP="00C45455">
      <w:pPr>
        <w:jc w:val="center"/>
        <w:rPr>
          <w:rFonts w:ascii="Arial" w:hAnsi="Arial" w:cs="Arial"/>
          <w:szCs w:val="28"/>
          <w:lang w:val="es-ES_tradnl"/>
        </w:rPr>
      </w:pPr>
    </w:p>
    <w:p w:rsidR="00C45455" w:rsidRDefault="00C45455" w:rsidP="00C45455">
      <w:pPr>
        <w:rPr>
          <w:rFonts w:ascii="Arial" w:hAnsi="Arial" w:cs="Arial"/>
          <w:color w:val="FF0000"/>
          <w:sz w:val="20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19"/>
        <w:gridCol w:w="6091"/>
        <w:gridCol w:w="564"/>
        <w:gridCol w:w="528"/>
        <w:gridCol w:w="549"/>
        <w:gridCol w:w="469"/>
      </w:tblGrid>
      <w:tr w:rsidR="00C45455" w:rsidTr="00C45455">
        <w:trPr>
          <w:trHeight w:val="348"/>
        </w:trPr>
        <w:tc>
          <w:tcPr>
            <w:tcW w:w="1177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SELECCIÓN DE HABILIDADES ESPECÍFICAS AUTORREGULACIÓN EMOCIONAL, ETC.</w:t>
            </w:r>
          </w:p>
        </w:tc>
        <w:tc>
          <w:tcPr>
            <w:tcW w:w="25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DESARROLLO</w:t>
            </w:r>
          </w:p>
        </w:tc>
      </w:tr>
      <w:tr w:rsidR="00C45455" w:rsidTr="00C45455">
        <w:trPr>
          <w:trHeight w:val="14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45455" w:rsidRDefault="00C45455">
            <w:pPr>
              <w:spacing w:after="0" w:line="240" w:lineRule="auto"/>
              <w:rPr>
                <w:rFonts w:ascii="Arial" w:hAnsi="Arial" w:cs="Arial"/>
                <w:sz w:val="18"/>
                <w:szCs w:val="24"/>
                <w:lang w:val="es-ES_tradnl"/>
              </w:rPr>
            </w:pP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 w:line="300" w:lineRule="exac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 w:line="300" w:lineRule="exac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 w:line="300" w:lineRule="exac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EP</w:t>
            </w: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C45455" w:rsidRDefault="00C45455">
            <w:pPr>
              <w:widowControl w:val="0"/>
              <w:spacing w:before="60" w:after="60" w:line="300" w:lineRule="exac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</w:tr>
      <w:tr w:rsidR="00C45455" w:rsidTr="00C45455">
        <w:trPr>
          <w:trHeight w:val="348"/>
        </w:trPr>
        <w:tc>
          <w:tcPr>
            <w:tcW w:w="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</w:tr>
      <w:tr w:rsidR="00C45455" w:rsidTr="00C45455">
        <w:trPr>
          <w:trHeight w:val="364"/>
        </w:trPr>
        <w:tc>
          <w:tcPr>
            <w:tcW w:w="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</w:tr>
    </w:tbl>
    <w:p w:rsidR="00C45455" w:rsidRDefault="00C45455" w:rsidP="00C45455">
      <w:pPr>
        <w:rPr>
          <w:rFonts w:ascii="Arial" w:hAnsi="Arial" w:cs="Arial"/>
          <w:sz w:val="20"/>
          <w:lang w:val="es-ES_tradnl"/>
        </w:rPr>
      </w:pPr>
    </w:p>
    <w:p w:rsidR="00C45455" w:rsidRDefault="00C45455" w:rsidP="00C4545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3254"/>
        <w:gridCol w:w="5466"/>
      </w:tblGrid>
      <w:tr w:rsidR="00C45455" w:rsidTr="00C45455">
        <w:trPr>
          <w:trHeight w:val="330"/>
        </w:trPr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4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ESTRATEGIAS METODOLÓGICAS:</w:t>
            </w:r>
          </w:p>
        </w:tc>
        <w:tc>
          <w:tcPr>
            <w:tcW w:w="9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- ADAPTACIONES DEL CURRICULO : METODOLOGIA Y ACTIVIDADES </w:t>
            </w:r>
          </w:p>
          <w:p w:rsidR="00C45455" w:rsidRDefault="00C45455">
            <w:pPr>
              <w:pStyle w:val="Default"/>
              <w:spacing w:after="11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1) Utilizar múltiples medios, tanto para la representación y acceso a la información como para que el alumno pueda hacer las tareas y mostrar los resultados de su aprendizaje. </w:t>
            </w:r>
          </w:p>
          <w:p w:rsidR="00C45455" w:rsidRDefault="00C45455">
            <w:pPr>
              <w:pStyle w:val="Default"/>
              <w:spacing w:after="11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2) Adecuar las estrategias de enseñanza a las peculiaridades del alumno: estilo y ritmo de aprendizaje, modo preferente de acceso </w:t>
            </w:r>
            <w:r>
              <w:rPr>
                <w:color w:val="auto"/>
                <w:sz w:val="18"/>
                <w:szCs w:val="18"/>
              </w:rPr>
              <w:lastRenderedPageBreak/>
              <w:t xml:space="preserve">y de representación de la información. </w:t>
            </w:r>
          </w:p>
          <w:p w:rsidR="00C45455" w:rsidRDefault="00C45455">
            <w:pPr>
              <w:pStyle w:val="Default"/>
              <w:spacing w:after="11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3) Consensuar reglas y procedimientos comunes para ayudar al alumno a regular su conducta. </w:t>
            </w:r>
          </w:p>
          <w:p w:rsidR="00C45455" w:rsidRDefault="00C45455">
            <w:pPr>
              <w:pStyle w:val="Default"/>
              <w:spacing w:after="11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4) Utilizar estrategias compensadoras con un mayor soporte auditivo y visual para facilitar el acceso a la información. </w:t>
            </w:r>
          </w:p>
          <w:p w:rsidR="00C45455" w:rsidRDefault="00C45455">
            <w:pPr>
              <w:pStyle w:val="Default"/>
              <w:spacing w:after="11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5) Graduar la presentación de las actividades en función de su dificultad e incidir más en las informaciones nuevas, que se presenten por primera vez. </w:t>
            </w:r>
          </w:p>
          <w:p w:rsidR="00C45455" w:rsidRDefault="00C45455">
            <w:pPr>
              <w:pStyle w:val="Default"/>
              <w:spacing w:after="11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6) Fragmentar la tarea en pasos que permitan mantener la concentración y resolver las actividades correctamente. </w:t>
            </w:r>
          </w:p>
          <w:p w:rsidR="00C45455" w:rsidRDefault="00C45455">
            <w:pPr>
              <w:pStyle w:val="Default"/>
              <w:spacing w:after="11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7)Procurar, dada la mayor lentitud de este alumnado para escribir con respecto a sus compañeros, no hacerle copiar los enunciados, pedirle la realización de esquemas gráficos o mapas conceptuales y concederle un tiempo extra para la realización de las tareas, si fuese necesario. </w:t>
            </w:r>
          </w:p>
          <w:p w:rsidR="00C45455" w:rsidRDefault="00C45455">
            <w:pPr>
              <w:pStyle w:val="Default"/>
              <w:spacing w:after="11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8) Contemplar qué ubicación en el aula es más adecuada para el alumno y qué agrupamientos favorecen su participación efectiva en los procesos de enseñanza y aprendizaje. </w:t>
            </w:r>
          </w:p>
          <w:p w:rsidR="00C45455" w:rsidRDefault="00C45455">
            <w:pPr>
              <w:pStyle w:val="Default"/>
              <w:spacing w:after="11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9) Cambiar de actividades o tareas más a menudo que sus compañeros y permitir breves descansos. </w:t>
            </w:r>
          </w:p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10) Comprobar que el alumno en cuestión ha comprendido la tarea o actividad que debe hacer. </w:t>
            </w:r>
          </w:p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</w:tr>
      <w:tr w:rsidR="00C45455" w:rsidTr="00C45455">
        <w:trPr>
          <w:trHeight w:val="315"/>
        </w:trPr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MATERIALES DIDÁCTICOS Y NUEVAS TECNOLOGÍAS:</w:t>
            </w:r>
          </w:p>
        </w:tc>
        <w:tc>
          <w:tcPr>
            <w:tcW w:w="9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pStyle w:val="Default"/>
              <w:spacing w:line="276" w:lineRule="auto"/>
            </w:pPr>
          </w:p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E.1- ADAPTACION DE ACCESO AL CURRCULUM: MATERIALES Y ESPACIOS </w:t>
            </w:r>
          </w:p>
          <w:p w:rsidR="00C45455" w:rsidRDefault="00C45455">
            <w:pPr>
              <w:pStyle w:val="Default"/>
              <w:spacing w:after="12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1. Utilizar material manipulativo para iniciar y afianzar los aprendizajes, como letras en relieve, regletas para cálculo, mapas en relieve, maquetas, cuerpos geométricos, etc. </w:t>
            </w:r>
          </w:p>
          <w:p w:rsidR="00C45455" w:rsidRDefault="00C45455">
            <w:pPr>
              <w:pStyle w:val="Default"/>
              <w:spacing w:after="12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2. Potenciar en el aula el uso de las nuevas 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tecnologías </w:t>
            </w:r>
            <w:r>
              <w:rPr>
                <w:color w:val="auto"/>
                <w:sz w:val="18"/>
                <w:szCs w:val="18"/>
              </w:rPr>
              <w:t xml:space="preserve">para apoyar y compensar sus dificultades de aprendizaje. Utilizar aplicaciones adecuadas para facilitar la comprensión de textos escritos: programas para la lectura de textos, </w:t>
            </w:r>
            <w:proofErr w:type="spellStart"/>
            <w:r>
              <w:rPr>
                <w:b/>
                <w:bCs/>
                <w:color w:val="auto"/>
                <w:sz w:val="18"/>
                <w:szCs w:val="18"/>
              </w:rPr>
              <w:t>conversores</w:t>
            </w:r>
            <w:proofErr w:type="spellEnd"/>
            <w:r>
              <w:rPr>
                <w:b/>
                <w:bCs/>
                <w:color w:val="auto"/>
                <w:sz w:val="18"/>
                <w:szCs w:val="18"/>
              </w:rPr>
              <w:t xml:space="preserve"> de texto a voz y viceversa</w:t>
            </w:r>
            <w:r>
              <w:rPr>
                <w:color w:val="auto"/>
                <w:sz w:val="18"/>
                <w:szCs w:val="18"/>
              </w:rPr>
              <w:t xml:space="preserve">, audio-libros, realización de </w:t>
            </w:r>
            <w:r>
              <w:rPr>
                <w:b/>
                <w:bCs/>
                <w:color w:val="auto"/>
                <w:sz w:val="18"/>
                <w:szCs w:val="18"/>
              </w:rPr>
              <w:t>mapas conceptuales</w:t>
            </w:r>
            <w:r>
              <w:rPr>
                <w:color w:val="auto"/>
                <w:sz w:val="18"/>
                <w:szCs w:val="18"/>
              </w:rPr>
              <w:t xml:space="preserve">, audiovisuales, etc. También se puede acordar el uso de grabadora en clase en determinados momentos con el adecuado control del docente. </w:t>
            </w:r>
          </w:p>
          <w:p w:rsidR="00C45455" w:rsidRDefault="00C45455">
            <w:pPr>
              <w:pStyle w:val="Default"/>
              <w:spacing w:after="12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3. Acordar el uso de calculadora o de las tablas de multiplicar en el caso de alumnos que presenten </w:t>
            </w:r>
            <w:proofErr w:type="spellStart"/>
            <w:r>
              <w:rPr>
                <w:color w:val="auto"/>
                <w:sz w:val="18"/>
                <w:szCs w:val="18"/>
              </w:rPr>
              <w:t>Discalculia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. </w:t>
            </w:r>
          </w:p>
          <w:p w:rsidR="00C45455" w:rsidRDefault="00C45455">
            <w:pPr>
              <w:pStyle w:val="Default"/>
              <w:spacing w:after="12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4. Acordar el uso de agendas, en formato papel o de tipo digital, para favorecer la organización de las tareas del alumnado. </w:t>
            </w:r>
          </w:p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5. Permitir la presentación de trabajos de clase en formatos alternativos al texto escrito, como las presentaciones de ordenador, en audio, filmaciones, etc. </w:t>
            </w:r>
          </w:p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5455" w:rsidTr="00C45455">
        <w:trPr>
          <w:trHeight w:val="345"/>
        </w:trPr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20"/>
              </w:rPr>
              <w:t>INSTRUMENTOS DE EVALUACIÓN:</w:t>
            </w:r>
          </w:p>
        </w:tc>
        <w:tc>
          <w:tcPr>
            <w:tcW w:w="9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455" w:rsidRDefault="00C4545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E.2- ADAPTACIONES DEL CURRICULO: EVALUACION SOBRETODO ADECUAR EL INSTRUMENTO A LAS CAPACIDADES DEL ALUMNO Y EVITAR SUS PUNTOS DEBILES.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a) Adoptar los procedimientos, técnicas e instrumentos de </w:t>
            </w:r>
            <w:r>
              <w:rPr>
                <w:color w:val="auto"/>
                <w:sz w:val="18"/>
                <w:szCs w:val="18"/>
              </w:rPr>
              <w:lastRenderedPageBreak/>
              <w:t xml:space="preserve">evaluación más adecuados que permitan valorar ajustadamente los conocimientos del alumno a pesar de sus limitaciones para expresarlos, particularmente en el aprendizaje de lengua castellana y lengua extranjera.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b) Utilizar de modo complementario o alternativo pruebas orales, objetivas, estandarizadas o de ejecución, según las características del alumno.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c) Referir la evaluación del alumno a los contenidos básicos de la materia o área que resulten esenciales para alcanzar las competencias básicas y los objetivos de la etapa educativa.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d) Adaptar los exámenes a las posibilidades del alumno, sin que esto suponga reducir la exigencia con respecto a los contenidos mínimos. En el caso de los alumnos que presentan </w:t>
            </w:r>
            <w:proofErr w:type="spellStart"/>
            <w:r>
              <w:rPr>
                <w:color w:val="auto"/>
                <w:sz w:val="18"/>
                <w:szCs w:val="18"/>
              </w:rPr>
              <w:t>Disortografia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se flexibilizará la exactitud en la corrección de las faltas de ortografía y gramaticales fruto de la dificultad de aprendizaje.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e) Favorecer que el alumno se encuentre en un lugar libre de distracciones que favorezca su concentración.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f) Cuidar el formato de los textos escritos y exámenes que se le presenten al alumno, de forma que se le facilite la lectura, evitando la letra acumulada o pequeña.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g) Procurar realizar exámenes cortos y frecuentes propiciando una evaluación continuada que también tenga en cuenta el esfuerzo por aprender del alumno.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h) Organizar el calendario de exámenes procurando que no se acumulen en pocos días.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i) Realizar preferiblemente los exámenes más complejos en las primeras horas de la jornada lectiva, con el fin de evitar la fatiga, o bien fragmentarlos en varias sesiones cuando sea necesario.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j) Compensar las dificultades que el alumno tiene para calcular y organizar su tiempo, recordándole durante el examen el control del tiempo, e incluso darle más tiempo, antes y durante el examen para prepararse y revisar lo realizado.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k) Recordar al alumno que revise cada pregunta del examen antes de contestarlo y de entregarlo.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l) Facilitar que, en cualquier momento, el alumno pueda preguntar o acceder a las instrucciones dadas al comienzo de la prueba. </w:t>
            </w:r>
          </w:p>
          <w:p w:rsidR="00C45455" w:rsidRDefault="00C45455">
            <w:pPr>
              <w:pStyle w:val="Default"/>
              <w:spacing w:after="76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m) Acordar el uso de calculadora y otros elementos de apoyo que compensen sus dificultades. </w:t>
            </w:r>
          </w:p>
          <w:p w:rsidR="00C45455" w:rsidRDefault="00C4545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n)Cuando el alumno tiene dificultad para escribir o es lento escribiendo, facilitarle la tarea con estrategias como no exigirle que copie los enunciados, incluir guías verbales, gráficas, etc. para facilitar la comprensión de las preguntas </w:t>
            </w: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DETALLES SOBRE LAS ADAPTACIONES EN LA EVALUACIÓN </w:t>
            </w:r>
          </w:p>
          <w:p w:rsidR="00C45455" w:rsidRDefault="00C45455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Evitar la corrección sistemática de todos sus errores en la escritura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45455" w:rsidRDefault="00C45455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-Presentar las preguntas del examen por escrito,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 dictar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45455" w:rsidRDefault="00C45455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 el alumno presenta una digrafía asociada, permitir el uso del ordenador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realizar las pruebas de evaluación (de 4º nivel en adelante y dependiendo del nivel de manejo del niño con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las TIC). </w:t>
            </w:r>
          </w:p>
          <w:p w:rsidR="00C45455" w:rsidRDefault="00C45455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Evitar que el alumno tenga más de un examen por día </w:t>
            </w:r>
            <w:r>
              <w:rPr>
                <w:rFonts w:ascii="Arial" w:hAnsi="Arial" w:cs="Arial"/>
                <w:sz w:val="18"/>
                <w:szCs w:val="18"/>
              </w:rPr>
              <w:t xml:space="preserve">y espaciados en el tiempo. </w:t>
            </w:r>
          </w:p>
          <w:p w:rsidR="00C45455" w:rsidRDefault="00C45455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Dar a conocer las fechas de los exámenes </w:t>
            </w:r>
            <w:r>
              <w:rPr>
                <w:rFonts w:ascii="Arial" w:hAnsi="Arial" w:cs="Arial"/>
                <w:sz w:val="18"/>
                <w:szCs w:val="18"/>
              </w:rPr>
              <w:t xml:space="preserve">de evaluación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 más de una semana de antelación. </w:t>
            </w: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Plantear alternativas complementarias de evaluación al examen escrito </w:t>
            </w:r>
            <w:r>
              <w:rPr>
                <w:rFonts w:ascii="Arial" w:hAnsi="Arial" w:cs="Arial"/>
                <w:sz w:val="18"/>
                <w:szCs w:val="18"/>
              </w:rPr>
              <w:t xml:space="preserve">dependiendo de las características del alumno: </w:t>
            </w: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examen oral </w:t>
            </w: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Examen de preguntas cortas o test de emparejamiento. </w:t>
            </w:r>
          </w:p>
          <w:p w:rsidR="00C45455" w:rsidRDefault="00C454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cambiar el formato del examen escrito </w:t>
            </w:r>
            <w:r>
              <w:rPr>
                <w:rFonts w:ascii="Arial" w:hAnsi="Arial" w:cs="Arial"/>
                <w:sz w:val="18"/>
                <w:szCs w:val="18"/>
              </w:rPr>
              <w:t>(enunciados cortos, destacar palabras clave de los enunciados, actividades de relacionar con apoyo visual, poner un ejemplo, aumentar el tamaño de la letra, presentar una demanda por pregunta</w:t>
            </w:r>
          </w:p>
          <w:p w:rsidR="00C45455" w:rsidRDefault="00C45455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ADAPTACIONES EN LA EVALUACIÓN </w:t>
            </w: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Exámenes globales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: </w:t>
            </w: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. Evitar la realización de exámenes globales de aquello que ya se haya aprobado en exámenes anteriores. </w:t>
            </w: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. En las asignaturas en que suspenda una evaluación, eliminar para la recuperación todo aquello que haya aprobado el alumno durante el trimestre. </w:t>
            </w:r>
          </w:p>
          <w:p w:rsidR="00C45455" w:rsidRDefault="00C45455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En las pruebas escritas asegurarnos de que haya comprendido el enunciado de todas las preguntas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Para ello, 5 o 10 minutos después de haber comenzado el examen, es aconsejable acercarse a su mesa y preguntarle si tiene alguna duda que le podamos aclarar, así como animarle a preguntarnos si no entiende algún aspecto a lo largo del examen. </w:t>
            </w:r>
          </w:p>
          <w:p w:rsidR="00C45455" w:rsidRDefault="00C45455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-Siempre que sea necesario, se le debe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proporcionar tiempo adicional en los ejercicios de evaluación escritos y/o reducir el número de preguntas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a contestar. </w:t>
            </w:r>
          </w:p>
          <w:p w:rsidR="00C45455" w:rsidRDefault="00C45455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Corregir y puntuar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las pruebas de evaluación y los trabajos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en función del contenido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</w:t>
            </w:r>
          </w:p>
          <w:p w:rsidR="00C45455" w:rsidRDefault="00C4545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Las faltas de ortografía no deben influir en la puntuación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o resultado final de los mismos. </w:t>
            </w:r>
          </w:p>
          <w:p w:rsidR="00C45455" w:rsidRDefault="00C45455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5455" w:rsidRDefault="00C45455" w:rsidP="00C45455">
      <w:pPr>
        <w:spacing w:line="300" w:lineRule="exact"/>
        <w:rPr>
          <w:rFonts w:ascii="Arial" w:hAnsi="Arial" w:cs="Arial"/>
          <w:sz w:val="4"/>
          <w:lang w:val="es-ES_tradnl"/>
        </w:rPr>
      </w:pPr>
    </w:p>
    <w:tbl>
      <w:tblPr>
        <w:tblW w:w="0" w:type="auto"/>
        <w:jc w:val="center"/>
        <w:tblLook w:val="04A0"/>
      </w:tblPr>
      <w:tblGrid>
        <w:gridCol w:w="486"/>
        <w:gridCol w:w="889"/>
        <w:gridCol w:w="1880"/>
        <w:gridCol w:w="278"/>
        <w:gridCol w:w="625"/>
        <w:gridCol w:w="461"/>
        <w:gridCol w:w="1685"/>
        <w:gridCol w:w="483"/>
        <w:gridCol w:w="862"/>
      </w:tblGrid>
      <w:tr w:rsidR="00C45455" w:rsidTr="00C45455">
        <w:trPr>
          <w:jc w:val="center"/>
        </w:trPr>
        <w:tc>
          <w:tcPr>
            <w:tcW w:w="486" w:type="dxa"/>
            <w:hideMark/>
          </w:tcPr>
          <w:p w:rsidR="00C45455" w:rsidRDefault="00C45455">
            <w:pPr>
              <w:widowControl w:val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 xml:space="preserve">En 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455" w:rsidRDefault="00C45455">
            <w:pPr>
              <w:widowControl w:val="0"/>
              <w:rPr>
                <w:rFonts w:ascii="Arial" w:hAnsi="Arial" w:cs="Arial"/>
                <w:szCs w:val="24"/>
                <w:lang w:val="es-ES_tradnl"/>
              </w:rPr>
            </w:pPr>
          </w:p>
        </w:tc>
        <w:tc>
          <w:tcPr>
            <w:tcW w:w="236" w:type="dxa"/>
            <w:hideMark/>
          </w:tcPr>
          <w:p w:rsidR="00C45455" w:rsidRDefault="00C45455">
            <w:pPr>
              <w:widowControl w:val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455" w:rsidRDefault="00C45455">
            <w:pPr>
              <w:widowControl w:val="0"/>
              <w:rPr>
                <w:rFonts w:ascii="Arial" w:hAnsi="Arial" w:cs="Arial"/>
                <w:szCs w:val="24"/>
                <w:lang w:val="es-ES_tradnl"/>
              </w:rPr>
            </w:pPr>
          </w:p>
        </w:tc>
        <w:tc>
          <w:tcPr>
            <w:tcW w:w="461" w:type="dxa"/>
            <w:hideMark/>
          </w:tcPr>
          <w:p w:rsidR="00C45455" w:rsidRDefault="00C45455">
            <w:pPr>
              <w:widowControl w:val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de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455" w:rsidRDefault="00C45455">
            <w:pPr>
              <w:widowControl w:val="0"/>
              <w:rPr>
                <w:rFonts w:ascii="Arial" w:hAnsi="Arial" w:cs="Arial"/>
                <w:szCs w:val="24"/>
                <w:lang w:val="es-ES_tradnl"/>
              </w:rPr>
            </w:pPr>
          </w:p>
        </w:tc>
        <w:tc>
          <w:tcPr>
            <w:tcW w:w="483" w:type="dxa"/>
            <w:hideMark/>
          </w:tcPr>
          <w:p w:rsidR="00C45455" w:rsidRDefault="00C45455">
            <w:pPr>
              <w:widowControl w:val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de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455" w:rsidRDefault="00C45455">
            <w:pPr>
              <w:widowControl w:val="0"/>
              <w:rPr>
                <w:rFonts w:ascii="Arial" w:hAnsi="Arial" w:cs="Arial"/>
                <w:szCs w:val="24"/>
                <w:lang w:val="es-ES_tradnl"/>
              </w:rPr>
            </w:pPr>
          </w:p>
        </w:tc>
      </w:tr>
      <w:tr w:rsidR="00C45455" w:rsidTr="00C45455">
        <w:trPr>
          <w:jc w:val="center"/>
        </w:trPr>
        <w:tc>
          <w:tcPr>
            <w:tcW w:w="7607" w:type="dxa"/>
            <w:gridSpan w:val="9"/>
            <w:hideMark/>
          </w:tcPr>
          <w:p w:rsidR="00C45455" w:rsidRDefault="00C45455">
            <w:pPr>
              <w:widowControl w:val="0"/>
              <w:spacing w:before="120"/>
              <w:jc w:val="center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lastRenderedPageBreak/>
              <w:t>EL PROFESOR</w:t>
            </w:r>
          </w:p>
        </w:tc>
      </w:tr>
      <w:tr w:rsidR="00C45455" w:rsidTr="00C45455">
        <w:trPr>
          <w:jc w:val="center"/>
        </w:trPr>
        <w:tc>
          <w:tcPr>
            <w:tcW w:w="7607" w:type="dxa"/>
            <w:gridSpan w:val="9"/>
          </w:tcPr>
          <w:p w:rsidR="00C45455" w:rsidRDefault="00C45455">
            <w:pPr>
              <w:widowControl w:val="0"/>
              <w:rPr>
                <w:rFonts w:ascii="Arial" w:hAnsi="Arial" w:cs="Arial"/>
                <w:szCs w:val="24"/>
                <w:lang w:val="es-ES_tradnl"/>
              </w:rPr>
            </w:pPr>
          </w:p>
        </w:tc>
      </w:tr>
      <w:tr w:rsidR="00C45455" w:rsidTr="00C45455">
        <w:trPr>
          <w:jc w:val="center"/>
        </w:trPr>
        <w:tc>
          <w:tcPr>
            <w:tcW w:w="1375" w:type="dxa"/>
            <w:gridSpan w:val="2"/>
            <w:hideMark/>
          </w:tcPr>
          <w:p w:rsidR="00C45455" w:rsidRDefault="00C45455">
            <w:pPr>
              <w:widowControl w:val="0"/>
              <w:jc w:val="right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Fdo.</w:t>
            </w:r>
          </w:p>
        </w:tc>
        <w:tc>
          <w:tcPr>
            <w:tcW w:w="62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455" w:rsidRDefault="00C45455">
            <w:pPr>
              <w:widowControl w:val="0"/>
              <w:rPr>
                <w:rFonts w:ascii="Arial" w:hAnsi="Arial" w:cs="Arial"/>
                <w:szCs w:val="24"/>
                <w:lang w:val="es-ES_tradnl"/>
              </w:rPr>
            </w:pPr>
          </w:p>
        </w:tc>
      </w:tr>
    </w:tbl>
    <w:p w:rsidR="00C45455" w:rsidRDefault="00C45455" w:rsidP="00C45455">
      <w:pPr>
        <w:pStyle w:val="Textonotapie"/>
        <w:rPr>
          <w:rFonts w:ascii="Arial" w:hAnsi="Arial"/>
          <w:sz w:val="16"/>
          <w:szCs w:val="16"/>
          <w:lang w:val="es-ES"/>
        </w:rPr>
      </w:pPr>
    </w:p>
    <w:p w:rsidR="00C45455" w:rsidRDefault="00C45455" w:rsidP="00C45455">
      <w:pPr>
        <w:pStyle w:val="Textonotapie"/>
        <w:rPr>
          <w:rFonts w:ascii="Arial" w:hAnsi="Arial"/>
          <w:sz w:val="16"/>
          <w:szCs w:val="16"/>
        </w:rPr>
      </w:pPr>
      <w:r>
        <w:rPr>
          <w:rStyle w:val="Refdenotaalpie"/>
          <w:sz w:val="16"/>
          <w:szCs w:val="16"/>
        </w:rPr>
        <w:footnoteRef/>
      </w:r>
      <w:r>
        <w:rPr>
          <w:rFonts w:ascii="Arial" w:hAnsi="Arial"/>
          <w:i/>
          <w:sz w:val="16"/>
          <w:szCs w:val="16"/>
        </w:rPr>
        <w:t>Nivel de competencia curricular del alumno en la materia.</w:t>
      </w:r>
    </w:p>
    <w:p w:rsidR="00C45455" w:rsidRDefault="00C45455" w:rsidP="00C45455">
      <w:pPr>
        <w:pStyle w:val="Textonotapie"/>
        <w:rPr>
          <w:rFonts w:ascii="Arial" w:hAnsi="Arial"/>
          <w:sz w:val="16"/>
          <w:szCs w:val="16"/>
          <w:lang w:val="es-ES"/>
        </w:rPr>
      </w:pPr>
      <w:r>
        <w:rPr>
          <w:rFonts w:ascii="Arial" w:hAnsi="Arial"/>
          <w:sz w:val="16"/>
          <w:szCs w:val="16"/>
          <w:vertAlign w:val="superscript"/>
          <w:lang w:val="es-ES"/>
        </w:rPr>
        <w:t>2</w:t>
      </w:r>
      <w:r>
        <w:rPr>
          <w:rFonts w:ascii="Arial" w:hAnsi="Arial"/>
          <w:i/>
          <w:sz w:val="16"/>
          <w:szCs w:val="16"/>
        </w:rPr>
        <w:t>Señalar según el desarrollo de cada estándar a lo largo del trimestre: no trabajado (NT); iniciado (IN); en proceso (EP); o conseguido (C).</w:t>
      </w:r>
    </w:p>
    <w:p w:rsidR="00C45455" w:rsidRDefault="00C45455" w:rsidP="00C45455">
      <w:pPr>
        <w:pStyle w:val="Textonotapie"/>
        <w:rPr>
          <w:rFonts w:ascii="Arial" w:hAnsi="Arial" w:cs="Arial"/>
          <w:i/>
          <w:sz w:val="16"/>
          <w:szCs w:val="16"/>
          <w:lang w:val="es-ES"/>
        </w:rPr>
      </w:pPr>
      <w:r>
        <w:rPr>
          <w:rStyle w:val="Refdenotaalpie"/>
          <w:sz w:val="16"/>
          <w:szCs w:val="16"/>
          <w:lang w:val="es-ES"/>
        </w:rPr>
        <w:t xml:space="preserve">3 </w:t>
      </w:r>
      <w:r>
        <w:rPr>
          <w:rFonts w:ascii="Arial" w:hAnsi="Arial" w:cs="Arial"/>
          <w:i/>
          <w:sz w:val="16"/>
          <w:szCs w:val="16"/>
        </w:rPr>
        <w:t>Indicar el curso de la etapa al que corresponde el estándar.</w:t>
      </w:r>
    </w:p>
    <w:p w:rsidR="00C45455" w:rsidRDefault="00C45455" w:rsidP="00C45455"/>
    <w:p w:rsidR="00C45455" w:rsidRDefault="00C45455" w:rsidP="00C45455"/>
    <w:p w:rsidR="00C45455" w:rsidRDefault="00C45455" w:rsidP="00C45455"/>
    <w:p w:rsidR="00C45455" w:rsidRDefault="00C45455" w:rsidP="00C45455"/>
    <w:p w:rsidR="00C45455" w:rsidRDefault="00C45455" w:rsidP="00C45455"/>
    <w:p w:rsidR="00C45455" w:rsidRDefault="00C45455" w:rsidP="00C45455"/>
    <w:p w:rsidR="00C45455" w:rsidRDefault="00C45455" w:rsidP="00C45455"/>
    <w:p w:rsidR="00C45455" w:rsidRDefault="00C45455" w:rsidP="00C45455"/>
    <w:p w:rsidR="00000000" w:rsidRDefault="00C45455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5455"/>
    <w:rsid w:val="00C4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C45455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C45455"/>
    <w:rPr>
      <w:rFonts w:ascii="Cambria" w:eastAsia="MS Mincho" w:hAnsi="Cambria" w:cs="Times New Roman"/>
      <w:sz w:val="20"/>
      <w:szCs w:val="20"/>
      <w:lang w:val="es-ES_tradnl"/>
    </w:rPr>
  </w:style>
  <w:style w:type="paragraph" w:customStyle="1" w:styleId="Default">
    <w:name w:val="Default"/>
    <w:rsid w:val="00C45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Refdenotaalpie">
    <w:name w:val="footnote reference"/>
    <w:semiHidden/>
    <w:unhideWhenUsed/>
    <w:rsid w:val="00C45455"/>
    <w:rPr>
      <w:rFonts w:ascii="Arial" w:hAnsi="Arial" w:cs="Arial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fraile esteban</dc:creator>
  <cp:keywords/>
  <dc:description/>
  <cp:lastModifiedBy>mercedes fraile esteban</cp:lastModifiedBy>
  <cp:revision>2</cp:revision>
  <dcterms:created xsi:type="dcterms:W3CDTF">2016-10-09T20:55:00Z</dcterms:created>
  <dcterms:modified xsi:type="dcterms:W3CDTF">2016-10-09T20:55:00Z</dcterms:modified>
</cp:coreProperties>
</file>